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EE3AB4" w:rsidRPr="008A5BEB" w:rsidTr="00992D31">
        <w:trPr>
          <w:trHeight w:val="700"/>
        </w:trPr>
        <w:tc>
          <w:tcPr>
            <w:tcW w:w="4712" w:type="dxa"/>
            <w:shd w:val="clear" w:color="auto" w:fill="auto"/>
          </w:tcPr>
          <w:p w:rsidR="008C6543" w:rsidRPr="008C6543" w:rsidRDefault="00E6484B" w:rsidP="00992D31">
            <w:pPr>
              <w:ind w:left="-4" w:right="-62"/>
              <w:rPr>
                <w:b/>
                <w:lang w:val="uk-UA"/>
              </w:rPr>
            </w:pPr>
            <w:r w:rsidRPr="00E6484B">
              <w:rPr>
                <w:b/>
                <w:szCs w:val="28"/>
              </w:rPr>
              <w:t xml:space="preserve">Про </w:t>
            </w:r>
            <w:r w:rsidR="008808DC">
              <w:rPr>
                <w:b/>
                <w:szCs w:val="28"/>
                <w:lang w:val="uk-UA"/>
              </w:rPr>
              <w:t>надання в оренду земельних ділянок для городництва</w:t>
            </w:r>
          </w:p>
        </w:tc>
      </w:tr>
    </w:tbl>
    <w:p w:rsidR="00EE3AB4" w:rsidRPr="006929F0" w:rsidRDefault="00EE3AB4" w:rsidP="00EE3AB4">
      <w:pPr>
        <w:ind w:firstLine="720"/>
        <w:jc w:val="both"/>
        <w:rPr>
          <w:lang w:val="uk-UA"/>
        </w:rPr>
      </w:pP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Розглянувши звернення </w:t>
      </w:r>
      <w:r w:rsidR="008808DC">
        <w:rPr>
          <w:szCs w:val="28"/>
          <w:lang w:val="uk-UA"/>
        </w:rPr>
        <w:t>фізичних осіб</w:t>
      </w:r>
      <w:r w:rsidR="008A5BEB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та додані матеріали</w:t>
      </w:r>
      <w:r w:rsidR="008A5BEB">
        <w:rPr>
          <w:szCs w:val="28"/>
          <w:lang w:val="uk-UA"/>
        </w:rPr>
        <w:t xml:space="preserve"> проект</w:t>
      </w:r>
      <w:r w:rsidR="008808DC">
        <w:rPr>
          <w:szCs w:val="28"/>
          <w:lang w:val="uk-UA"/>
        </w:rPr>
        <w:t>ів</w:t>
      </w:r>
      <w:r w:rsidR="008A5BEB">
        <w:rPr>
          <w:szCs w:val="28"/>
          <w:lang w:val="uk-UA"/>
        </w:rPr>
        <w:t xml:space="preserve"> землеустрою щодо відведення земельн</w:t>
      </w:r>
      <w:r w:rsidR="008808DC">
        <w:rPr>
          <w:szCs w:val="28"/>
          <w:lang w:val="uk-UA"/>
        </w:rPr>
        <w:t>их</w:t>
      </w:r>
      <w:r w:rsidR="008A5BEB">
        <w:rPr>
          <w:szCs w:val="28"/>
          <w:lang w:val="uk-UA"/>
        </w:rPr>
        <w:t xml:space="preserve"> ділян</w:t>
      </w:r>
      <w:r w:rsidR="008808DC">
        <w:rPr>
          <w:szCs w:val="28"/>
          <w:lang w:val="uk-UA"/>
        </w:rPr>
        <w:t>ок</w:t>
      </w:r>
      <w:r w:rsidRPr="00E75D30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відносин, відповідно до ст. 12,</w:t>
      </w:r>
      <w:r w:rsidR="001775D6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93, 12</w:t>
      </w:r>
      <w:r w:rsidR="008C6543">
        <w:rPr>
          <w:szCs w:val="28"/>
          <w:lang w:val="uk-UA"/>
        </w:rPr>
        <w:t>4, 186</w:t>
      </w:r>
      <w:r w:rsidRPr="00E75D30">
        <w:rPr>
          <w:szCs w:val="28"/>
          <w:lang w:val="uk-UA"/>
        </w:rPr>
        <w:t xml:space="preserve"> Земельного кодексу України, </w:t>
      </w:r>
      <w:r w:rsidR="008C6543">
        <w:rPr>
          <w:szCs w:val="28"/>
          <w:lang w:val="uk-UA"/>
        </w:rPr>
        <w:t xml:space="preserve">ст. 50 Закону України «Про землеустрій», </w:t>
      </w:r>
      <w:r w:rsidRPr="00E75D30">
        <w:rPr>
          <w:szCs w:val="28"/>
          <w:lang w:val="uk-UA"/>
        </w:rPr>
        <w:t>керуючись Законом України "Про місцеве самоврядування в Україні", міська рада</w:t>
      </w:r>
    </w:p>
    <w:p w:rsidR="00E6484B" w:rsidRPr="00E75D30" w:rsidRDefault="00E6484B" w:rsidP="00E6484B">
      <w:pPr>
        <w:ind w:firstLine="720"/>
        <w:jc w:val="both"/>
        <w:rPr>
          <w:szCs w:val="28"/>
          <w:lang w:val="uk-UA"/>
        </w:rPr>
      </w:pPr>
    </w:p>
    <w:p w:rsidR="00E6484B" w:rsidRDefault="00E6484B" w:rsidP="00E6484B">
      <w:pPr>
        <w:ind w:firstLine="720"/>
        <w:jc w:val="center"/>
        <w:rPr>
          <w:b/>
          <w:szCs w:val="28"/>
          <w:lang w:val="uk-UA"/>
        </w:rPr>
      </w:pPr>
      <w:r w:rsidRPr="00E6484B">
        <w:rPr>
          <w:b/>
          <w:szCs w:val="28"/>
          <w:lang w:val="uk-UA"/>
        </w:rPr>
        <w:t>в и р і ш и л а :</w:t>
      </w:r>
    </w:p>
    <w:p w:rsidR="0019483C" w:rsidRPr="00C86970" w:rsidRDefault="0019483C" w:rsidP="00E6484B">
      <w:pPr>
        <w:ind w:firstLine="720"/>
        <w:jc w:val="center"/>
        <w:rPr>
          <w:b/>
          <w:sz w:val="20"/>
          <w:szCs w:val="28"/>
          <w:lang w:val="uk-UA"/>
        </w:rPr>
      </w:pPr>
    </w:p>
    <w:p w:rsidR="00E6484B" w:rsidRDefault="00E6484B" w:rsidP="00E6484B">
      <w:pPr>
        <w:ind w:firstLine="720"/>
        <w:jc w:val="both"/>
        <w:rPr>
          <w:szCs w:val="28"/>
          <w:lang w:val="uk-UA"/>
        </w:rPr>
      </w:pPr>
      <w:r w:rsidRPr="00E75D30">
        <w:rPr>
          <w:szCs w:val="28"/>
          <w:lang w:val="uk-UA"/>
        </w:rPr>
        <w:t xml:space="preserve">1. </w:t>
      </w:r>
      <w:r w:rsidR="00276896">
        <w:rPr>
          <w:szCs w:val="28"/>
          <w:lang w:val="uk-UA"/>
        </w:rPr>
        <w:t xml:space="preserve">Затвердити </w:t>
      </w:r>
      <w:r w:rsidR="009F7BDE">
        <w:rPr>
          <w:szCs w:val="28"/>
          <w:lang w:val="uk-UA"/>
        </w:rPr>
        <w:t>проект</w:t>
      </w:r>
      <w:r w:rsidR="00A37162">
        <w:rPr>
          <w:szCs w:val="28"/>
          <w:lang w:val="uk-UA"/>
        </w:rPr>
        <w:t xml:space="preserve"> </w:t>
      </w:r>
      <w:r w:rsidR="00276896">
        <w:rPr>
          <w:szCs w:val="28"/>
          <w:lang w:val="uk-UA"/>
        </w:rPr>
        <w:t xml:space="preserve">землеустрою щодо </w:t>
      </w:r>
      <w:r w:rsidR="00CC0A7E">
        <w:rPr>
          <w:szCs w:val="28"/>
          <w:lang w:val="uk-UA"/>
        </w:rPr>
        <w:t>в</w:t>
      </w:r>
      <w:r w:rsidR="009F7BDE">
        <w:rPr>
          <w:szCs w:val="28"/>
          <w:lang w:val="uk-UA"/>
        </w:rPr>
        <w:t xml:space="preserve">ідведення </w:t>
      </w:r>
      <w:r w:rsidR="00CC0A7E">
        <w:rPr>
          <w:szCs w:val="28"/>
          <w:lang w:val="uk-UA"/>
        </w:rPr>
        <w:t xml:space="preserve">земельної ділянки </w:t>
      </w:r>
      <w:r w:rsidR="00276896">
        <w:rPr>
          <w:szCs w:val="28"/>
          <w:lang w:val="uk-UA"/>
        </w:rPr>
        <w:t>та н</w:t>
      </w:r>
      <w:r w:rsidRPr="00E75D30">
        <w:rPr>
          <w:szCs w:val="28"/>
          <w:lang w:val="uk-UA"/>
        </w:rPr>
        <w:t xml:space="preserve">адати </w:t>
      </w:r>
      <w:r w:rsidR="00B31E93">
        <w:rPr>
          <w:szCs w:val="28"/>
          <w:lang w:val="uk-UA"/>
        </w:rPr>
        <w:t>Калину Сергію Михайловичу</w:t>
      </w:r>
      <w:r w:rsidR="005779DB" w:rsidRPr="00E75D3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в оренду земельну ділянку з кадастровим номером 2610600000:</w:t>
      </w:r>
      <w:r w:rsidR="00B31E93">
        <w:rPr>
          <w:szCs w:val="28"/>
          <w:lang w:val="uk-UA"/>
        </w:rPr>
        <w:t>21</w:t>
      </w:r>
      <w:r w:rsidRPr="00E75D30">
        <w:rPr>
          <w:szCs w:val="28"/>
          <w:lang w:val="uk-UA"/>
        </w:rPr>
        <w:t>:</w:t>
      </w:r>
      <w:r w:rsidR="00C86970">
        <w:rPr>
          <w:szCs w:val="28"/>
          <w:lang w:val="uk-UA"/>
        </w:rPr>
        <w:t>005</w:t>
      </w:r>
      <w:r w:rsidRPr="00E75D30">
        <w:rPr>
          <w:szCs w:val="28"/>
          <w:lang w:val="uk-UA"/>
        </w:rPr>
        <w:t>:</w:t>
      </w:r>
      <w:r w:rsidR="00C86970">
        <w:rPr>
          <w:szCs w:val="28"/>
          <w:lang w:val="uk-UA"/>
        </w:rPr>
        <w:t>0</w:t>
      </w:r>
      <w:r w:rsidR="00B31E93">
        <w:rPr>
          <w:szCs w:val="28"/>
          <w:lang w:val="uk-UA"/>
        </w:rPr>
        <w:t>105</w:t>
      </w:r>
      <w:r w:rsidRPr="00E75D30">
        <w:rPr>
          <w:szCs w:val="28"/>
          <w:lang w:val="uk-UA"/>
        </w:rPr>
        <w:t xml:space="preserve"> площею 0,</w:t>
      </w:r>
      <w:r w:rsidR="00C86970" w:rsidRPr="00C86970">
        <w:rPr>
          <w:szCs w:val="28"/>
          <w:lang w:val="uk-UA"/>
        </w:rPr>
        <w:t>0</w:t>
      </w:r>
      <w:r w:rsidR="00B31E93">
        <w:rPr>
          <w:szCs w:val="28"/>
          <w:lang w:val="uk-UA"/>
        </w:rPr>
        <w:t>200</w:t>
      </w:r>
      <w:r w:rsidRPr="00E75D30">
        <w:rPr>
          <w:szCs w:val="28"/>
          <w:lang w:val="uk-UA"/>
        </w:rPr>
        <w:t xml:space="preserve"> га</w:t>
      </w:r>
      <w:r w:rsidR="00D87FCC">
        <w:rPr>
          <w:szCs w:val="28"/>
          <w:lang w:val="uk-UA"/>
        </w:rPr>
        <w:t xml:space="preserve">, яка розташована за адресою: </w:t>
      </w:r>
      <w:r w:rsidR="00C86970" w:rsidRPr="00C86970">
        <w:rPr>
          <w:szCs w:val="28"/>
          <w:lang w:val="uk-UA"/>
        </w:rPr>
        <w:t xml:space="preserve">Івано-Франківська область, </w:t>
      </w:r>
      <w:r w:rsidR="00D87FCC">
        <w:rPr>
          <w:szCs w:val="28"/>
          <w:lang w:val="uk-UA"/>
        </w:rPr>
        <w:t xml:space="preserve">місто Коломия, </w:t>
      </w:r>
      <w:r w:rsidR="00C86970" w:rsidRPr="00C86970">
        <w:rPr>
          <w:szCs w:val="28"/>
          <w:lang w:val="uk-UA"/>
        </w:rPr>
        <w:t xml:space="preserve">вулиця </w:t>
      </w:r>
      <w:r w:rsidR="00B31E93">
        <w:rPr>
          <w:szCs w:val="28"/>
          <w:lang w:val="uk-UA"/>
        </w:rPr>
        <w:t>Марка Кропивницького</w:t>
      </w:r>
      <w:r w:rsidR="00CF44EC">
        <w:rPr>
          <w:szCs w:val="28"/>
          <w:lang w:val="uk-UA"/>
        </w:rPr>
        <w:t>,</w:t>
      </w:r>
      <w:r w:rsidR="00C86970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 xml:space="preserve">терміном оренди </w:t>
      </w:r>
      <w:r w:rsidR="00C86970">
        <w:rPr>
          <w:szCs w:val="28"/>
          <w:lang w:val="uk-UA"/>
        </w:rPr>
        <w:t>5</w:t>
      </w:r>
      <w:r w:rsidRPr="00E75D30">
        <w:rPr>
          <w:szCs w:val="28"/>
          <w:lang w:val="uk-UA"/>
        </w:rPr>
        <w:t xml:space="preserve"> років із цільовим призначенням для</w:t>
      </w:r>
      <w:r w:rsidR="00D51497">
        <w:rPr>
          <w:szCs w:val="28"/>
          <w:lang w:val="uk-UA"/>
        </w:rPr>
        <w:t xml:space="preserve"> </w:t>
      </w:r>
      <w:r w:rsidR="00C86970" w:rsidRPr="00CF44EC">
        <w:rPr>
          <w:szCs w:val="28"/>
          <w:lang w:val="uk-UA"/>
        </w:rPr>
        <w:t>городництва</w:t>
      </w:r>
      <w:r w:rsidR="008F2D71">
        <w:rPr>
          <w:szCs w:val="28"/>
          <w:lang w:val="uk-UA"/>
        </w:rPr>
        <w:t>,</w:t>
      </w:r>
      <w:r w:rsidR="00463D13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з встановленням орендної плати відповідно до статті 288 Податкового кодексу України та Положення про оренду земельних ділянок у м.</w:t>
      </w:r>
      <w:r w:rsidR="0093331D"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Коломиї та порядок розрахунку орендної плати за земельні ділянки.</w:t>
      </w:r>
    </w:p>
    <w:p w:rsidR="008808DC" w:rsidRDefault="008808DC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E75D30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Затвердити проект землеустрою щодо відведення земельної ділянки та н</w:t>
      </w:r>
      <w:r w:rsidRPr="00E75D30">
        <w:rPr>
          <w:szCs w:val="28"/>
          <w:lang w:val="uk-UA"/>
        </w:rPr>
        <w:t xml:space="preserve">адати </w:t>
      </w:r>
      <w:proofErr w:type="spellStart"/>
      <w:r>
        <w:rPr>
          <w:szCs w:val="28"/>
          <w:lang w:val="uk-UA"/>
        </w:rPr>
        <w:t>Івасютину</w:t>
      </w:r>
      <w:proofErr w:type="spellEnd"/>
      <w:r>
        <w:rPr>
          <w:szCs w:val="28"/>
          <w:lang w:val="uk-UA"/>
        </w:rPr>
        <w:t xml:space="preserve"> Миколі Андрійовичу</w:t>
      </w:r>
      <w:r w:rsidRPr="00E75D30">
        <w:rPr>
          <w:szCs w:val="28"/>
          <w:lang w:val="uk-UA"/>
        </w:rPr>
        <w:t xml:space="preserve"> в оренду земельну ділянку з кадастровим номером 2610600000:</w:t>
      </w:r>
      <w:r>
        <w:rPr>
          <w:szCs w:val="28"/>
          <w:lang w:val="uk-UA"/>
        </w:rPr>
        <w:t>07</w:t>
      </w:r>
      <w:r w:rsidRPr="00E75D30">
        <w:rPr>
          <w:szCs w:val="28"/>
          <w:lang w:val="uk-UA"/>
        </w:rPr>
        <w:t>:</w:t>
      </w:r>
      <w:r>
        <w:rPr>
          <w:szCs w:val="28"/>
          <w:lang w:val="uk-UA"/>
        </w:rPr>
        <w:t>005</w:t>
      </w:r>
      <w:r w:rsidRPr="00E75D30">
        <w:rPr>
          <w:szCs w:val="28"/>
          <w:lang w:val="uk-UA"/>
        </w:rPr>
        <w:t>:</w:t>
      </w:r>
      <w:r>
        <w:rPr>
          <w:szCs w:val="28"/>
          <w:lang w:val="uk-UA"/>
        </w:rPr>
        <w:t>0070</w:t>
      </w:r>
      <w:r w:rsidRPr="00E75D30">
        <w:rPr>
          <w:szCs w:val="28"/>
          <w:lang w:val="uk-UA"/>
        </w:rPr>
        <w:t xml:space="preserve"> площею 0,</w:t>
      </w:r>
      <w:r w:rsidRPr="00C86970">
        <w:rPr>
          <w:szCs w:val="28"/>
          <w:lang w:val="uk-UA"/>
        </w:rPr>
        <w:t>0620</w:t>
      </w:r>
      <w:r w:rsidRPr="00E75D30">
        <w:rPr>
          <w:szCs w:val="28"/>
          <w:lang w:val="uk-UA"/>
        </w:rPr>
        <w:t xml:space="preserve"> га</w:t>
      </w:r>
      <w:r>
        <w:rPr>
          <w:szCs w:val="28"/>
          <w:lang w:val="uk-UA"/>
        </w:rPr>
        <w:t xml:space="preserve">, яка розташована за адресою: </w:t>
      </w:r>
      <w:r w:rsidRPr="00C86970">
        <w:rPr>
          <w:szCs w:val="28"/>
          <w:lang w:val="uk-UA"/>
        </w:rPr>
        <w:t xml:space="preserve">Івано-Франківська область, </w:t>
      </w:r>
      <w:r>
        <w:rPr>
          <w:szCs w:val="28"/>
          <w:lang w:val="uk-UA"/>
        </w:rPr>
        <w:t xml:space="preserve">місто Коломия, </w:t>
      </w:r>
      <w:r w:rsidRPr="00C86970">
        <w:rPr>
          <w:szCs w:val="28"/>
          <w:lang w:val="uk-UA"/>
        </w:rPr>
        <w:t>вулиця Романа Купчинського, б/н</w:t>
      </w:r>
      <w:r>
        <w:rPr>
          <w:szCs w:val="28"/>
          <w:lang w:val="uk-UA"/>
        </w:rPr>
        <w:t xml:space="preserve">, </w:t>
      </w:r>
      <w:r w:rsidRPr="00E75D30">
        <w:rPr>
          <w:szCs w:val="28"/>
          <w:lang w:val="uk-UA"/>
        </w:rPr>
        <w:t xml:space="preserve">терміном оренди </w:t>
      </w:r>
      <w:r>
        <w:rPr>
          <w:szCs w:val="28"/>
          <w:lang w:val="uk-UA"/>
        </w:rPr>
        <w:t>5</w:t>
      </w:r>
      <w:r w:rsidRPr="00E75D30">
        <w:rPr>
          <w:szCs w:val="28"/>
          <w:lang w:val="uk-UA"/>
        </w:rPr>
        <w:t xml:space="preserve"> років із цільовим призначенням для</w:t>
      </w:r>
      <w:r>
        <w:rPr>
          <w:szCs w:val="28"/>
          <w:lang w:val="uk-UA"/>
        </w:rPr>
        <w:t xml:space="preserve"> </w:t>
      </w:r>
      <w:r w:rsidRPr="00CF44EC">
        <w:rPr>
          <w:szCs w:val="28"/>
          <w:lang w:val="uk-UA"/>
        </w:rPr>
        <w:t>городництва</w:t>
      </w:r>
      <w:r>
        <w:rPr>
          <w:szCs w:val="28"/>
          <w:lang w:val="uk-UA"/>
        </w:rPr>
        <w:t xml:space="preserve">, </w:t>
      </w:r>
      <w:r w:rsidRPr="00E75D30">
        <w:rPr>
          <w:szCs w:val="28"/>
          <w:lang w:val="uk-UA"/>
        </w:rPr>
        <w:t>з встановленням орендної плати відповідно до статті 288 Податкового кодексу України та Положення про оренду земельних ділянок у м.</w:t>
      </w:r>
      <w:r>
        <w:rPr>
          <w:szCs w:val="28"/>
          <w:lang w:val="uk-UA"/>
        </w:rPr>
        <w:t xml:space="preserve"> </w:t>
      </w:r>
      <w:r w:rsidRPr="00E75D30">
        <w:rPr>
          <w:szCs w:val="28"/>
          <w:lang w:val="uk-UA"/>
        </w:rPr>
        <w:t>Коломиї та порядок розрахунку орендної плати за земельні ділянки.</w:t>
      </w:r>
    </w:p>
    <w:p w:rsidR="008808DC" w:rsidRPr="008808DC" w:rsidRDefault="008808DC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8808DC">
        <w:rPr>
          <w:szCs w:val="28"/>
          <w:lang w:val="uk-UA"/>
        </w:rPr>
        <w:t xml:space="preserve">. Затвердити проект землеустрою щодо відведення земельної ділянки та надати в оренду Бойчуку Івану Васильовичу земельну ділянку з кадастровим номером 2610600000:11:005:0056 площею 0,1200 га, яка розташована за адресою: місто Коломия, вулиця Олекси Довбуша, терміном оренди 49 років із цільовим призначенням для городництва з встановленням орендної плати відповідно до статті 288 Податкового кодексу України та </w:t>
      </w:r>
      <w:r w:rsidRPr="008808DC">
        <w:rPr>
          <w:szCs w:val="28"/>
          <w:lang w:val="uk-UA"/>
        </w:rPr>
        <w:lastRenderedPageBreak/>
        <w:t>Положення про оренду земельних ділянок у м. Коломиї та порядок розрахунку орендної плати за земельні ділянки.</w:t>
      </w:r>
    </w:p>
    <w:p w:rsidR="00E6484B" w:rsidRPr="00E75D30" w:rsidRDefault="008808DC" w:rsidP="00CF44EC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E6484B" w:rsidRPr="00E75D30">
        <w:rPr>
          <w:szCs w:val="28"/>
          <w:lang w:val="uk-UA"/>
        </w:rPr>
        <w:t xml:space="preserve">. </w:t>
      </w:r>
      <w:r w:rsidR="006F4C9B">
        <w:rPr>
          <w:szCs w:val="28"/>
          <w:lang w:val="uk-UA"/>
        </w:rPr>
        <w:t>Фізичним особам</w:t>
      </w:r>
      <w:r w:rsidR="00C86970" w:rsidRPr="00E75D30">
        <w:rPr>
          <w:szCs w:val="28"/>
          <w:lang w:val="uk-UA"/>
        </w:rPr>
        <w:t xml:space="preserve"> </w:t>
      </w:r>
      <w:r w:rsidR="00E6484B" w:rsidRPr="00E75D30">
        <w:rPr>
          <w:szCs w:val="28"/>
          <w:lang w:val="uk-UA"/>
        </w:rPr>
        <w:t>у двомісячний термін</w:t>
      </w:r>
      <w:r w:rsidR="00EB05A3">
        <w:rPr>
          <w:szCs w:val="28"/>
          <w:lang w:val="uk-UA"/>
        </w:rPr>
        <w:t xml:space="preserve"> укласти із Коломийською міською</w:t>
      </w:r>
      <w:r w:rsidR="00E6484B" w:rsidRPr="00E75D30">
        <w:rPr>
          <w:szCs w:val="28"/>
          <w:lang w:val="uk-UA"/>
        </w:rPr>
        <w:t xml:space="preserve"> радою догов</w:t>
      </w:r>
      <w:r w:rsidR="006F4C9B">
        <w:rPr>
          <w:szCs w:val="28"/>
          <w:lang w:val="uk-UA"/>
        </w:rPr>
        <w:t>ори</w:t>
      </w:r>
      <w:r w:rsidR="00E6484B" w:rsidRPr="00E75D30">
        <w:rPr>
          <w:szCs w:val="28"/>
          <w:lang w:val="uk-UA"/>
        </w:rPr>
        <w:t xml:space="preserve"> оренди землі та забезпечити здійснення державної реєстрації речов</w:t>
      </w:r>
      <w:r w:rsidR="006F4C9B">
        <w:rPr>
          <w:szCs w:val="28"/>
          <w:lang w:val="uk-UA"/>
        </w:rPr>
        <w:t>их</w:t>
      </w:r>
      <w:r w:rsidR="00E6484B" w:rsidRPr="00E75D30">
        <w:rPr>
          <w:szCs w:val="28"/>
          <w:lang w:val="uk-UA"/>
        </w:rPr>
        <w:t xml:space="preserve"> прав на землю.</w:t>
      </w:r>
    </w:p>
    <w:p w:rsidR="008C7F53" w:rsidRPr="008C7F53" w:rsidRDefault="008808DC" w:rsidP="008C7F53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E6484B" w:rsidRPr="008C7F53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 xml:space="preserve">Організацію виконання цього рішення покласти на </w:t>
      </w:r>
      <w:r w:rsidR="00E27E13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8C7F53" w:rsidRPr="008C7F53">
        <w:rPr>
          <w:szCs w:val="28"/>
          <w:lang w:val="uk-UA"/>
        </w:rPr>
        <w:t>.</w:t>
      </w:r>
    </w:p>
    <w:p w:rsidR="00E6484B" w:rsidRPr="00E75D30" w:rsidRDefault="008808DC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E6484B" w:rsidRPr="00E75D30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77FCF">
        <w:rPr>
          <w:szCs w:val="28"/>
          <w:lang w:val="uk-UA"/>
        </w:rPr>
        <w:t xml:space="preserve"> (Євгеній З</w:t>
      </w:r>
      <w:r w:rsidR="00D44EBA">
        <w:rPr>
          <w:szCs w:val="28"/>
          <w:lang w:val="uk-UA"/>
        </w:rPr>
        <w:t>АГРАНОВСЬКИЙ</w:t>
      </w:r>
      <w:r w:rsidR="00777FCF">
        <w:rPr>
          <w:szCs w:val="28"/>
          <w:lang w:val="uk-UA"/>
        </w:rPr>
        <w:t>)</w:t>
      </w:r>
      <w:r w:rsidR="00E6484B" w:rsidRPr="00E75D30">
        <w:rPr>
          <w:szCs w:val="28"/>
          <w:lang w:val="uk-UA"/>
        </w:rPr>
        <w:t>.</w:t>
      </w:r>
    </w:p>
    <w:p w:rsidR="00EE3AB4" w:rsidRDefault="00EE3AB4" w:rsidP="00EE3AB4">
      <w:pPr>
        <w:ind w:firstLine="684"/>
        <w:jc w:val="both"/>
        <w:rPr>
          <w:szCs w:val="28"/>
          <w:lang w:val="uk-UA"/>
        </w:rPr>
      </w:pPr>
    </w:p>
    <w:p w:rsidR="00E6484B" w:rsidRDefault="00E6484B" w:rsidP="00EE3AB4">
      <w:pPr>
        <w:ind w:firstLine="684"/>
        <w:jc w:val="both"/>
        <w:rPr>
          <w:szCs w:val="28"/>
          <w:lang w:val="uk-UA"/>
        </w:rPr>
      </w:pPr>
    </w:p>
    <w:p w:rsidR="00011C5E" w:rsidRDefault="00011C5E" w:rsidP="00EE3AB4">
      <w:pPr>
        <w:ind w:firstLine="684"/>
        <w:jc w:val="both"/>
        <w:rPr>
          <w:szCs w:val="28"/>
          <w:lang w:val="uk-UA"/>
        </w:rPr>
      </w:pPr>
    </w:p>
    <w:p w:rsidR="008808DC" w:rsidRDefault="008808DC" w:rsidP="00EE3AB4">
      <w:pPr>
        <w:ind w:firstLine="684"/>
        <w:jc w:val="both"/>
        <w:rPr>
          <w:szCs w:val="28"/>
          <w:lang w:val="uk-UA"/>
        </w:rPr>
      </w:pPr>
    </w:p>
    <w:p w:rsidR="00C86970" w:rsidRDefault="008D6D32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Богдан СТАНІСЛАВСЬКИЙ</w:t>
      </w:r>
    </w:p>
    <w:p w:rsidR="00C86970" w:rsidRDefault="00C86970">
      <w:pPr>
        <w:suppressAutoHyphens w:val="0"/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101F53" w:rsidRPr="00B31E93" w:rsidRDefault="00101F53" w:rsidP="00C86970">
      <w:pPr>
        <w:jc w:val="both"/>
        <w:rPr>
          <w:b/>
          <w:lang w:val="uk-UA"/>
        </w:rPr>
      </w:pPr>
      <w:bookmarkStart w:id="0" w:name="_GoBack"/>
      <w:bookmarkEnd w:id="0"/>
    </w:p>
    <w:sectPr w:rsidR="00101F53" w:rsidRPr="00B31E93" w:rsidSect="00CF0D69">
      <w:headerReference w:type="default" r:id="rId9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01" w:rsidRDefault="00B42A01" w:rsidP="00BF1241">
      <w:r>
        <w:separator/>
      </w:r>
    </w:p>
  </w:endnote>
  <w:endnote w:type="continuationSeparator" w:id="0">
    <w:p w:rsidR="00B42A01" w:rsidRDefault="00B42A01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01" w:rsidRDefault="00B42A01" w:rsidP="00BF1241">
      <w:r>
        <w:separator/>
      </w:r>
    </w:p>
  </w:footnote>
  <w:footnote w:type="continuationSeparator" w:id="0">
    <w:p w:rsidR="00B42A01" w:rsidRDefault="00B42A01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D69" w:rsidRDefault="00CF0D69">
    <w:pPr>
      <w:pStyle w:val="a3"/>
      <w:jc w:val="center"/>
    </w:pPr>
  </w:p>
  <w:p w:rsidR="00B42A01" w:rsidRDefault="00B42A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11C5E"/>
    <w:rsid w:val="000271A7"/>
    <w:rsid w:val="000549A9"/>
    <w:rsid w:val="00076753"/>
    <w:rsid w:val="00094C50"/>
    <w:rsid w:val="000C149E"/>
    <w:rsid w:val="000C1673"/>
    <w:rsid w:val="000E18B2"/>
    <w:rsid w:val="00101F53"/>
    <w:rsid w:val="00153C2E"/>
    <w:rsid w:val="00170057"/>
    <w:rsid w:val="00171E99"/>
    <w:rsid w:val="001775D6"/>
    <w:rsid w:val="00180645"/>
    <w:rsid w:val="00192EF2"/>
    <w:rsid w:val="0019483C"/>
    <w:rsid w:val="001A2F46"/>
    <w:rsid w:val="001C7FC6"/>
    <w:rsid w:val="002234F1"/>
    <w:rsid w:val="00224ED7"/>
    <w:rsid w:val="002278B3"/>
    <w:rsid w:val="00233025"/>
    <w:rsid w:val="002572F8"/>
    <w:rsid w:val="00276896"/>
    <w:rsid w:val="002C6CC0"/>
    <w:rsid w:val="00351F17"/>
    <w:rsid w:val="003622DC"/>
    <w:rsid w:val="003737C8"/>
    <w:rsid w:val="00382377"/>
    <w:rsid w:val="003A2FC8"/>
    <w:rsid w:val="003C258B"/>
    <w:rsid w:val="003F357C"/>
    <w:rsid w:val="00447AC0"/>
    <w:rsid w:val="00463D13"/>
    <w:rsid w:val="004902E8"/>
    <w:rsid w:val="004D3D21"/>
    <w:rsid w:val="004D52F1"/>
    <w:rsid w:val="004E7B43"/>
    <w:rsid w:val="00504C25"/>
    <w:rsid w:val="005129D0"/>
    <w:rsid w:val="0052157D"/>
    <w:rsid w:val="00544070"/>
    <w:rsid w:val="00556393"/>
    <w:rsid w:val="0057153E"/>
    <w:rsid w:val="005779DB"/>
    <w:rsid w:val="005926BB"/>
    <w:rsid w:val="005A7DC5"/>
    <w:rsid w:val="005D13AF"/>
    <w:rsid w:val="00652FE8"/>
    <w:rsid w:val="006D0B0C"/>
    <w:rsid w:val="006E01CB"/>
    <w:rsid w:val="006F4C9B"/>
    <w:rsid w:val="00726DDA"/>
    <w:rsid w:val="00777FCF"/>
    <w:rsid w:val="00787663"/>
    <w:rsid w:val="007E1F40"/>
    <w:rsid w:val="008045F9"/>
    <w:rsid w:val="0084548C"/>
    <w:rsid w:val="008808DC"/>
    <w:rsid w:val="008868CF"/>
    <w:rsid w:val="00891710"/>
    <w:rsid w:val="008A1C3D"/>
    <w:rsid w:val="008A5BEB"/>
    <w:rsid w:val="008B76BC"/>
    <w:rsid w:val="008C6543"/>
    <w:rsid w:val="008C7F53"/>
    <w:rsid w:val="008D6D32"/>
    <w:rsid w:val="008F2D71"/>
    <w:rsid w:val="008F47D0"/>
    <w:rsid w:val="008F7E93"/>
    <w:rsid w:val="00914CFD"/>
    <w:rsid w:val="00922D33"/>
    <w:rsid w:val="0093331D"/>
    <w:rsid w:val="00992D31"/>
    <w:rsid w:val="009F7BDE"/>
    <w:rsid w:val="00A37162"/>
    <w:rsid w:val="00AB7665"/>
    <w:rsid w:val="00AC7E79"/>
    <w:rsid w:val="00AD38E0"/>
    <w:rsid w:val="00AD4CCD"/>
    <w:rsid w:val="00B07469"/>
    <w:rsid w:val="00B11BED"/>
    <w:rsid w:val="00B31E93"/>
    <w:rsid w:val="00B42A01"/>
    <w:rsid w:val="00B71604"/>
    <w:rsid w:val="00B9475F"/>
    <w:rsid w:val="00BA54CE"/>
    <w:rsid w:val="00BB28EB"/>
    <w:rsid w:val="00BC2A71"/>
    <w:rsid w:val="00BE335F"/>
    <w:rsid w:val="00BF1241"/>
    <w:rsid w:val="00C26102"/>
    <w:rsid w:val="00C86061"/>
    <w:rsid w:val="00C86970"/>
    <w:rsid w:val="00CC0A7E"/>
    <w:rsid w:val="00CD510F"/>
    <w:rsid w:val="00CE0088"/>
    <w:rsid w:val="00CF0D69"/>
    <w:rsid w:val="00CF44EC"/>
    <w:rsid w:val="00D223DC"/>
    <w:rsid w:val="00D44EBA"/>
    <w:rsid w:val="00D51497"/>
    <w:rsid w:val="00D6014D"/>
    <w:rsid w:val="00D7405F"/>
    <w:rsid w:val="00D87FCC"/>
    <w:rsid w:val="00DC089F"/>
    <w:rsid w:val="00DC1B62"/>
    <w:rsid w:val="00DE5688"/>
    <w:rsid w:val="00E27E13"/>
    <w:rsid w:val="00E3685F"/>
    <w:rsid w:val="00E445AB"/>
    <w:rsid w:val="00E604DF"/>
    <w:rsid w:val="00E6484B"/>
    <w:rsid w:val="00EA17E7"/>
    <w:rsid w:val="00EB05A3"/>
    <w:rsid w:val="00EB2013"/>
    <w:rsid w:val="00EB4E49"/>
    <w:rsid w:val="00ED2F91"/>
    <w:rsid w:val="00EE3AB4"/>
    <w:rsid w:val="00EF7291"/>
    <w:rsid w:val="00F37EC2"/>
    <w:rsid w:val="00F6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6850F6A4"/>
  <w15:docId w15:val="{247229DE-6DDD-4F0D-AD9E-6F3560B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1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88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1833-479C-4230-A718-C0EEB1FB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1824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Olga.Kravchuk</dc:creator>
  <cp:keywords/>
  <dc:description/>
  <cp:lastModifiedBy>Бойко Вікторія Сергіївна2</cp:lastModifiedBy>
  <cp:revision>12</cp:revision>
  <cp:lastPrinted>2023-05-22T05:25:00Z</cp:lastPrinted>
  <dcterms:created xsi:type="dcterms:W3CDTF">2025-01-21T08:40:00Z</dcterms:created>
  <dcterms:modified xsi:type="dcterms:W3CDTF">2025-03-24T12:30:00Z</dcterms:modified>
</cp:coreProperties>
</file>